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F695B" w14:textId="77777777" w:rsidR="002F053A" w:rsidRPr="002F053A" w:rsidRDefault="002F053A" w:rsidP="002F053A">
      <w:pPr>
        <w:pStyle w:val="1"/>
        <w:spacing w:line="520" w:lineRule="exact"/>
        <w:rPr>
          <w:rFonts w:ascii="黑体" w:hAnsi="黑体" w:hint="eastAsia"/>
        </w:rPr>
      </w:pPr>
      <w:r w:rsidRPr="002F053A">
        <w:rPr>
          <w:rFonts w:ascii="黑体" w:hAnsi="黑体" w:hint="eastAsia"/>
        </w:rPr>
        <w:t>2020年</w:t>
      </w:r>
    </w:p>
    <w:p w14:paraId="10B9C019" w14:textId="77777777" w:rsidR="002F053A" w:rsidRPr="002F053A" w:rsidRDefault="002F053A" w:rsidP="002F053A">
      <w:pPr>
        <w:pStyle w:val="1"/>
        <w:spacing w:line="520" w:lineRule="exact"/>
        <w:rPr>
          <w:rFonts w:ascii="黑体" w:hAnsi="黑体" w:hint="eastAsia"/>
        </w:rPr>
      </w:pPr>
      <w:bookmarkStart w:id="0" w:name="_Hlk37925379"/>
      <w:r w:rsidRPr="002F053A">
        <w:rPr>
          <w:rFonts w:ascii="黑体" w:hAnsi="黑体" w:hint="eastAsia"/>
        </w:rPr>
        <w:t>青岛鹏腾国际经济技术合作有限公司</w:t>
      </w:r>
    </w:p>
    <w:bookmarkEnd w:id="0"/>
    <w:p w14:paraId="17EAE0E1" w14:textId="5873BBC4" w:rsidR="00DC28E2" w:rsidRDefault="002F053A" w:rsidP="002F053A">
      <w:pPr>
        <w:pStyle w:val="1"/>
        <w:spacing w:line="520" w:lineRule="exact"/>
        <w:rPr>
          <w:rFonts w:cs="Arial"/>
        </w:rPr>
      </w:pPr>
      <w:r w:rsidRPr="002F053A">
        <w:rPr>
          <w:rFonts w:ascii="黑体" w:hAnsi="黑体" w:hint="eastAsia"/>
        </w:rPr>
        <w:t>吉林省教育厅产学合作协同育人项目</w:t>
      </w:r>
      <w:r w:rsidR="003547EE">
        <w:rPr>
          <w:rFonts w:ascii="黑体" w:hAnsi="黑体"/>
        </w:rPr>
        <w:t>合作协议</w:t>
      </w:r>
    </w:p>
    <w:p w14:paraId="28C1CBBE" w14:textId="12E99B7F" w:rsidR="00DC28E2" w:rsidRDefault="003547EE">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w:t>
      </w:r>
      <w:r w:rsidR="002F053A">
        <w:rPr>
          <w:rFonts w:ascii="仿宋_GB2312" w:eastAsia="仿宋_GB2312" w:hAnsi="华文仿宋" w:cs="Arial Unicode MS" w:hint="eastAsia"/>
          <w:sz w:val="32"/>
          <w:szCs w:val="32"/>
        </w:rPr>
        <w:t>以下称</w:t>
      </w:r>
      <w:r>
        <w:rPr>
          <w:rFonts w:ascii="仿宋_GB2312" w:eastAsia="仿宋_GB2312" w:hAnsi="华文仿宋" w:cs="Arial Unicode MS" w:hint="eastAsia"/>
          <w:sz w:val="32"/>
          <w:szCs w:val="32"/>
        </w:rPr>
        <w:t>“协议”）由以下双方签订：XXX大学，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所在中华人民共和国注册的高等院校（以下称“大学”）；以及XXX公司（以下称“公司”）。本协议将从公司在下面签署的日期起开始生效（“生效日期”）。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7B2F4F44" w14:textId="546F1470" w:rsidR="00DC28E2" w:rsidRDefault="002F053A">
      <w:pPr>
        <w:autoSpaceDE w:val="0"/>
        <w:spacing w:line="520" w:lineRule="exact"/>
        <w:ind w:firstLineChars="200" w:firstLine="640"/>
        <w:rPr>
          <w:rFonts w:ascii="仿宋_GB2312" w:eastAsia="仿宋_GB2312" w:hAnsi="仿宋_GB2312" w:cs="仿宋_GB2312"/>
          <w:sz w:val="32"/>
          <w:szCs w:val="32"/>
        </w:rPr>
      </w:pPr>
      <w:r w:rsidRPr="002F053A">
        <w:rPr>
          <w:rFonts w:ascii="仿宋_GB2312" w:eastAsia="仿宋_GB2312" w:hAnsi="华文仿宋" w:cs="Arial Unicode MS" w:hint="eastAsia"/>
          <w:color w:val="000000"/>
          <w:kern w:val="0"/>
          <w:sz w:val="32"/>
          <w:szCs w:val="32"/>
        </w:rPr>
        <w:t>青岛鹏腾国际经济技术合作有限公司（以下简称“鹏腾国际”）成立于2013年，总部位于山东青岛。经过多年的发展，我公司现已在全国13个重点城市设有常驻联络机构、拥有专兼职员工近百人。业务范围涉及外语职业培训、邮轮乘务职业培训、大专院校专业教师及学生专业培训、国际合作模式开发、邮轮经济与产业研究、邮轮旅游及会展、影视制作等多个领域。目前，我公司是美国</w:t>
      </w:r>
      <w:proofErr w:type="spellStart"/>
      <w:r w:rsidRPr="002F053A">
        <w:rPr>
          <w:rFonts w:ascii="仿宋_GB2312" w:eastAsia="仿宋_GB2312" w:hAnsi="华文仿宋" w:cs="Arial Unicode MS" w:hint="eastAsia"/>
          <w:color w:val="000000"/>
          <w:kern w:val="0"/>
          <w:sz w:val="32"/>
          <w:szCs w:val="32"/>
        </w:rPr>
        <w:t>Westing</w:t>
      </w:r>
      <w:proofErr w:type="spellEnd"/>
      <w:r w:rsidRPr="002F053A">
        <w:rPr>
          <w:rFonts w:ascii="仿宋_GB2312" w:eastAsia="仿宋_GB2312" w:hAnsi="华文仿宋" w:cs="Arial Unicode MS" w:hint="eastAsia"/>
          <w:color w:val="000000"/>
          <w:kern w:val="0"/>
          <w:sz w:val="32"/>
          <w:szCs w:val="32"/>
        </w:rPr>
        <w:t>高等教育集团在中国大陆地区唯一授权合作机构、同时也是美国皇家加勒比邮轮公司大陆地区指定合作机构。</w:t>
      </w:r>
      <w:r w:rsidR="003547EE">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sidR="003547EE">
        <w:rPr>
          <w:rFonts w:ascii="仿宋_GB2312" w:eastAsia="仿宋_GB2312" w:hAnsi="华文仿宋"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lastRenderedPageBreak/>
        <w:t>一、公司的承</w:t>
      </w:r>
      <w:r>
        <w:rPr>
          <w:rFonts w:ascii="仿宋_GB2312" w:eastAsia="仿宋_GB2312" w:hAnsi="华文仿宋" w:cs="宋体" w:hint="eastAsia"/>
          <w:sz w:val="32"/>
          <w:szCs w:val="32"/>
        </w:rPr>
        <w:t>诺</w:t>
      </w:r>
    </w:p>
    <w:p w14:paraId="141A082F"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3D49CE8D" w14:textId="77777777" w:rsidR="002F053A" w:rsidRDefault="002F053A">
            <w:pPr>
              <w:pStyle w:val="a3"/>
              <w:spacing w:before="0" w:beforeAutospacing="0" w:after="0" w:afterAutospacing="0" w:line="500" w:lineRule="exact"/>
              <w:rPr>
                <w:rFonts w:ascii="华文仿宋" w:eastAsia="华文仿宋" w:hAnsi="华文仿宋" w:cs="Arial Unicode MS"/>
                <w:b/>
                <w:bCs/>
                <w:kern w:val="2"/>
                <w:sz w:val="32"/>
                <w:szCs w:val="32"/>
              </w:rPr>
            </w:pPr>
            <w:r w:rsidRPr="002F053A">
              <w:rPr>
                <w:rFonts w:ascii="华文仿宋" w:eastAsia="华文仿宋" w:hAnsi="华文仿宋" w:cs="Arial Unicode MS" w:hint="eastAsia"/>
                <w:b/>
                <w:bCs/>
                <w:kern w:val="2"/>
                <w:sz w:val="32"/>
                <w:szCs w:val="32"/>
              </w:rPr>
              <w:t>青岛鹏腾国际</w:t>
            </w:r>
          </w:p>
          <w:p w14:paraId="05F7F09D" w14:textId="1A189CF3" w:rsidR="00DC28E2" w:rsidRDefault="002F053A">
            <w:pPr>
              <w:pStyle w:val="a3"/>
              <w:spacing w:before="0" w:beforeAutospacing="0" w:after="0" w:afterAutospacing="0" w:line="500" w:lineRule="exact"/>
              <w:rPr>
                <w:rFonts w:ascii="华文仿宋" w:eastAsia="华文仿宋" w:hAnsi="华文仿宋" w:cs="Times New Roman"/>
                <w:b/>
                <w:bCs/>
                <w:i/>
                <w:iCs/>
                <w:kern w:val="2"/>
                <w:sz w:val="32"/>
                <w:szCs w:val="32"/>
              </w:rPr>
            </w:pPr>
            <w:r w:rsidRPr="002F053A">
              <w:rPr>
                <w:rFonts w:ascii="华文仿宋" w:eastAsia="华文仿宋" w:hAnsi="华文仿宋" w:cs="Arial Unicode MS" w:hint="eastAsia"/>
                <w:b/>
                <w:bCs/>
                <w:kern w:val="2"/>
                <w:sz w:val="32"/>
                <w:szCs w:val="32"/>
              </w:rPr>
              <w:lastRenderedPageBreak/>
              <w:t>经济技术合作有限</w:t>
            </w:r>
            <w:r w:rsidR="003547EE">
              <w:rPr>
                <w:rFonts w:ascii="华文仿宋" w:eastAsia="华文仿宋" w:hAnsi="华文仿宋" w:cs="Arial Unicode MS" w:hint="eastAsia"/>
                <w:b/>
                <w:bCs/>
                <w:kern w:val="2"/>
                <w:sz w:val="32"/>
                <w:szCs w:val="32"/>
              </w:rPr>
              <w:t>公司</w:t>
            </w:r>
          </w:p>
          <w:p w14:paraId="13D671DB" w14:textId="77777777" w:rsidR="00DC28E2" w:rsidRDefault="00DC28E2">
            <w:pPr>
              <w:pStyle w:val="11"/>
              <w:spacing w:line="500" w:lineRule="exact"/>
              <w:rPr>
                <w:rFonts w:ascii="华文仿宋" w:eastAsia="华文仿宋" w:hAnsi="华文仿宋" w:cs="Arial"/>
                <w:sz w:val="32"/>
                <w:szCs w:val="32"/>
              </w:rPr>
            </w:pPr>
          </w:p>
          <w:p w14:paraId="24DAA89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1"/>
              <w:spacing w:line="500" w:lineRule="exact"/>
              <w:rPr>
                <w:rFonts w:ascii="华文仿宋" w:eastAsia="华文仿宋" w:hAnsi="华文仿宋" w:cs="Arial"/>
                <w:sz w:val="32"/>
                <w:szCs w:val="32"/>
              </w:rPr>
            </w:pPr>
          </w:p>
          <w:p w14:paraId="6DC35C0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1"/>
              <w:spacing w:line="500" w:lineRule="exact"/>
              <w:rPr>
                <w:rFonts w:ascii="华文仿宋" w:eastAsia="华文仿宋" w:hAnsi="华文仿宋" w:cs="Arial"/>
                <w:sz w:val="32"/>
                <w:szCs w:val="32"/>
              </w:rPr>
            </w:pPr>
          </w:p>
          <w:p w14:paraId="0839BF4A"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1"/>
              <w:snapToGrid w:val="0"/>
              <w:spacing w:line="500" w:lineRule="exact"/>
              <w:rPr>
                <w:rFonts w:ascii="华文仿宋" w:eastAsia="华文仿宋" w:hAnsi="华文仿宋" w:cs="Arial"/>
                <w:sz w:val="32"/>
                <w:szCs w:val="32"/>
              </w:rPr>
            </w:pPr>
          </w:p>
          <w:p w14:paraId="10E74D30" w14:textId="77777777" w:rsidR="00DC28E2" w:rsidRDefault="003547EE">
            <w:pPr>
              <w:pStyle w:val="11"/>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7A944" w14:textId="77777777" w:rsidR="002C538C" w:rsidRDefault="002C538C" w:rsidP="00AD41B3">
      <w:r>
        <w:separator/>
      </w:r>
    </w:p>
  </w:endnote>
  <w:endnote w:type="continuationSeparator" w:id="0">
    <w:p w14:paraId="75DFBBF4" w14:textId="77777777" w:rsidR="002C538C" w:rsidRDefault="002C538C"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AB6E" w14:textId="77777777" w:rsidR="002C538C" w:rsidRDefault="002C538C" w:rsidP="00AD41B3">
      <w:r>
        <w:separator/>
      </w:r>
    </w:p>
  </w:footnote>
  <w:footnote w:type="continuationSeparator" w:id="0">
    <w:p w14:paraId="6E479C9C" w14:textId="77777777" w:rsidR="002C538C" w:rsidRDefault="002C538C"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42D"/>
    <w:rsid w:val="00002B4D"/>
    <w:rsid w:val="002C538C"/>
    <w:rsid w:val="002D31E6"/>
    <w:rsid w:val="002F053A"/>
    <w:rsid w:val="003547EE"/>
    <w:rsid w:val="0061342D"/>
    <w:rsid w:val="00981428"/>
    <w:rsid w:val="00AD41B3"/>
    <w:rsid w:val="00BA58E8"/>
    <w:rsid w:val="00D241DF"/>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邵 一平</cp:lastModifiedBy>
  <cp:revision>2</cp:revision>
  <dcterms:created xsi:type="dcterms:W3CDTF">2020-04-16T02:30:00Z</dcterms:created>
  <dcterms:modified xsi:type="dcterms:W3CDTF">2020-04-16T02:30:00Z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